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81FAD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Default="00D330B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Colin</w:t>
      </w:r>
    </w:p>
    <w:p w:rsidR="00007DAD" w:rsidRPr="005501A5" w:rsidRDefault="00E34EB3" w:rsidP="00007DAD">
      <w:pPr>
        <w:pStyle w:val="Numberlist"/>
      </w:pPr>
      <w:r w:rsidRPr="005501A5">
        <w:t xml:space="preserve">Tell me </w:t>
      </w:r>
      <w:r>
        <w:t xml:space="preserve">a bit </w:t>
      </w:r>
      <w:r w:rsidRPr="005501A5">
        <w:t>about yourself</w:t>
      </w:r>
      <w:r w:rsidR="00007DAD">
        <w:t>.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 xml:space="preserve">I am Colin. I am currently </w:t>
      </w:r>
      <w:r w:rsidR="00007DAD">
        <w:t>10</w:t>
      </w:r>
      <w:r w:rsidRPr="002E6114">
        <w:t xml:space="preserve"> years in to a </w:t>
      </w:r>
      <w:r w:rsidR="00007DAD">
        <w:t>20-</w:t>
      </w:r>
      <w:r>
        <w:t xml:space="preserve">year prison sentence. I am </w:t>
      </w:r>
      <w:r w:rsidR="00007DAD">
        <w:br/>
      </w:r>
      <w:r>
        <w:t>63</w:t>
      </w:r>
      <w:r w:rsidRPr="002E6114">
        <w:t xml:space="preserve"> years old</w:t>
      </w:r>
      <w:r>
        <w:t>.</w:t>
      </w:r>
    </w:p>
    <w:p w:rsidR="00D330BC" w:rsidRDefault="00D330BC" w:rsidP="00D330BC">
      <w:pPr>
        <w:spacing w:after="120"/>
        <w:rPr>
          <w:rFonts w:eastAsia="Times New Roman"/>
          <w:color w:val="000000"/>
          <w:szCs w:val="24"/>
        </w:rPr>
      </w:pPr>
    </w:p>
    <w:p w:rsidR="00D330BC" w:rsidRDefault="00D330BC" w:rsidP="00D817DF">
      <w:pPr>
        <w:pStyle w:val="Numberlist"/>
      </w:pPr>
      <w:r>
        <w:t>Tell me a bit about what’s been happening?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Eight years ago I suffered a stroke and lost the use of the upper right-side of my body. I had regained some use of my right-hand, but six months ago I suffered a second stroke. This time I have lost the use of my right-side completely, including the use of my right leg. I struggle to get to the toilet in time and so I am frequently wetting myself. My speech is also slow and a bit slurred.</w:t>
      </w:r>
    </w:p>
    <w:p w:rsidR="00D330BC" w:rsidRPr="004533DB" w:rsidRDefault="00D330BC" w:rsidP="00D330BC"/>
    <w:p w:rsidR="00D330BC" w:rsidRDefault="00D330BC" w:rsidP="00D817DF">
      <w:pPr>
        <w:pStyle w:val="Numberlist"/>
      </w:pPr>
      <w:r>
        <w:t xml:space="preserve">What </w:t>
      </w:r>
      <w:r w:rsidRPr="00CD6C9E">
        <w:t>concerns</w:t>
      </w:r>
      <w:r>
        <w:t xml:space="preserve"> you most?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I can no longer take care of myself.</w:t>
      </w:r>
    </w:p>
    <w:p w:rsidR="00D330BC" w:rsidRDefault="00D330BC" w:rsidP="00D330BC"/>
    <w:p w:rsidR="00D330BC" w:rsidRDefault="00D330BC" w:rsidP="00D817DF">
      <w:pPr>
        <w:pStyle w:val="Numberlist"/>
      </w:pPr>
      <w:r>
        <w:t>Can we spend a little time exploring what matters to you</w:t>
      </w:r>
      <w:r w:rsidRPr="005501A5">
        <w:t>?</w:t>
      </w:r>
    </w:p>
    <w:p w:rsidR="00007DAD" w:rsidRPr="005501A5" w:rsidRDefault="00007DAD" w:rsidP="00007DAD">
      <w:pPr>
        <w:pStyle w:val="Number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D330BC" w:rsidRPr="005501A5" w:rsidTr="00A665DC">
        <w:tc>
          <w:tcPr>
            <w:tcW w:w="4390" w:type="dxa"/>
          </w:tcPr>
          <w:p w:rsidR="00D330BC" w:rsidRPr="005501A5" w:rsidRDefault="00D330BC" w:rsidP="00007DAD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National Outcome </w:t>
            </w:r>
            <w:r w:rsidR="00007DAD">
              <w:rPr>
                <w:rFonts w:eastAsia="Times New Roman"/>
                <w:b/>
                <w:color w:val="000000"/>
                <w:szCs w:val="24"/>
              </w:rPr>
              <w:t>F</w:t>
            </w:r>
            <w:r>
              <w:rPr>
                <w:rFonts w:eastAsia="Times New Roman"/>
                <w:b/>
                <w:color w:val="000000"/>
                <w:szCs w:val="24"/>
              </w:rPr>
              <w:t>ramework</w:t>
            </w:r>
          </w:p>
        </w:tc>
        <w:tc>
          <w:tcPr>
            <w:tcW w:w="4670" w:type="dxa"/>
          </w:tcPr>
          <w:p w:rsidR="00D330BC" w:rsidRPr="005501A5" w:rsidRDefault="00D330BC" w:rsidP="00A665DC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What matters to me?</w:t>
            </w: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Well-being</w:t>
            </w:r>
          </w:p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wash and dress daily.</w:t>
            </w:r>
          </w:p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manage my toilet needs more effectively.</w:t>
            </w: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Physical and mental health</w:t>
            </w:r>
            <w:r w:rsidR="00007DAD">
              <w:rPr>
                <w:rFonts w:eastAsia="Times New Roman"/>
                <w:color w:val="000000"/>
                <w:szCs w:val="24"/>
              </w:rPr>
              <w:t>,</w:t>
            </w:r>
            <w:r w:rsidRPr="005501A5">
              <w:rPr>
                <w:rFonts w:eastAsia="Times New Roman"/>
                <w:color w:val="000000"/>
                <w:szCs w:val="24"/>
              </w:rPr>
              <w:t xml:space="preserve"> and emotional well-being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regain as much use of my left side as possible.</w:t>
            </w: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Protection f</w:t>
            </w:r>
            <w:r>
              <w:rPr>
                <w:rFonts w:eastAsia="Times New Roman"/>
                <w:color w:val="000000"/>
                <w:szCs w:val="24"/>
              </w:rPr>
              <w:t>rom abuse and neglect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Education, training and recreation</w:t>
            </w:r>
          </w:p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Domestic, family and personal relationships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Contribution made to society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</w:t>
            </w:r>
            <w:r>
              <w:rPr>
                <w:rFonts w:eastAsia="Times New Roman"/>
                <w:color w:val="000000"/>
                <w:szCs w:val="24"/>
              </w:rPr>
              <w:t>ecuring rights and entitlements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Social and economic well-being</w:t>
            </w: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D330BC" w:rsidRPr="005501A5" w:rsidTr="00A665DC">
        <w:tc>
          <w:tcPr>
            <w:tcW w:w="4390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Suitability of living condition</w:t>
            </w:r>
          </w:p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D330BC" w:rsidRDefault="00D330BC" w:rsidP="00D330BC"/>
    <w:p w:rsidR="00D817DF" w:rsidRDefault="00D817DF">
      <w:pPr>
        <w:spacing w:after="200" w:line="276" w:lineRule="auto"/>
      </w:pPr>
      <w:r>
        <w:br w:type="page"/>
      </w:r>
    </w:p>
    <w:p w:rsidR="00D330BC" w:rsidRPr="005501A5" w:rsidRDefault="00D330BC" w:rsidP="00D817DF">
      <w:pPr>
        <w:pStyle w:val="Numberlist"/>
      </w:pPr>
      <w:r w:rsidRPr="005501A5">
        <w:lastRenderedPageBreak/>
        <w:t xml:space="preserve">What </w:t>
      </w:r>
      <w:r w:rsidRPr="00CD6C9E">
        <w:t>things</w:t>
      </w:r>
      <w:r w:rsidRPr="005501A5">
        <w:t xml:space="preserve"> prevent you from being able to a</w:t>
      </w:r>
      <w:r>
        <w:t>chieve the things that matter to you</w:t>
      </w:r>
      <w:r w:rsidRPr="005501A5">
        <w:t>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My lack of mobility is preventing me from washing and dressing myself</w:t>
      </w:r>
      <w:r w:rsidR="00007DAD">
        <w:t>,</w:t>
      </w:r>
      <w:r>
        <w:t xml:space="preserve"> and from using the toilet when I need to.  </w:t>
      </w:r>
    </w:p>
    <w:p w:rsidR="00D330BC" w:rsidRDefault="00D330BC" w:rsidP="00D330BC"/>
    <w:p w:rsidR="00D330BC" w:rsidRPr="005501A5" w:rsidRDefault="00D330BC" w:rsidP="00D817DF">
      <w:pPr>
        <w:pStyle w:val="Numberlist"/>
      </w:pPr>
      <w:r w:rsidRPr="005501A5">
        <w:t xml:space="preserve">Could </w:t>
      </w:r>
      <w:r w:rsidRPr="00CD6C9E">
        <w:t>support</w:t>
      </w:r>
      <w:r w:rsidRPr="005501A5">
        <w:t xml:space="preserve"> help you to </w:t>
      </w:r>
      <w:r>
        <w:t>achieve the things that matter to you</w:t>
      </w:r>
      <w:r w:rsidRPr="005501A5">
        <w:t>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I need someone to assist me to wash and dress. I need the right equipment to do as much of it as possible for myself and I need some reasonable adjustments to allow me to access the toilet facilities quickly when I need to</w:t>
      </w:r>
      <w:r w:rsidRPr="005501A5">
        <w:t>.</w:t>
      </w:r>
    </w:p>
    <w:p w:rsidR="00D330BC" w:rsidRPr="005501A5" w:rsidRDefault="00D330BC" w:rsidP="00D330BC"/>
    <w:p w:rsidR="00D330BC" w:rsidRPr="005501A5" w:rsidRDefault="00D330BC" w:rsidP="00D817DF">
      <w:pPr>
        <w:pStyle w:val="Numberlist"/>
      </w:pPr>
      <w:r w:rsidRPr="005501A5">
        <w:t>What</w:t>
      </w:r>
      <w:r>
        <w:t xml:space="preserve"> are the risks if you are unable to achieve the things that matter to you</w:t>
      </w:r>
      <w:r w:rsidRPr="005501A5">
        <w:t>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My health will deteriorate further.</w:t>
      </w:r>
    </w:p>
    <w:p w:rsidR="00D330BC" w:rsidRDefault="00D330BC" w:rsidP="00D330BC"/>
    <w:p w:rsidR="00D330BC" w:rsidRDefault="00D330BC" w:rsidP="00D817DF">
      <w:pPr>
        <w:pStyle w:val="Numberlist"/>
      </w:pPr>
      <w:r w:rsidRPr="005501A5">
        <w:t xml:space="preserve">What </w:t>
      </w:r>
      <w:r w:rsidRPr="00CD6C9E">
        <w:t>skills</w:t>
      </w:r>
      <w:r w:rsidRPr="005501A5">
        <w:t xml:space="preserve"> and strengths do you have that will help you achieve the things </w:t>
      </w:r>
      <w:r>
        <w:t>that matter to you?</w:t>
      </w:r>
    </w:p>
    <w:p w:rsidR="00007DAD" w:rsidRPr="005501A5" w:rsidRDefault="00007DAD" w:rsidP="00007DAD">
      <w:pPr>
        <w:pStyle w:val="Number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D330BC" w:rsidRPr="005501A5" w:rsidTr="00A665DC">
        <w:tc>
          <w:tcPr>
            <w:tcW w:w="3427" w:type="dxa"/>
          </w:tcPr>
          <w:p w:rsidR="00D330BC" w:rsidRPr="005501A5" w:rsidRDefault="00D330BC" w:rsidP="00007DAD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Internal </w:t>
            </w:r>
            <w:r w:rsidR="00007DAD">
              <w:rPr>
                <w:rFonts w:eastAsia="Times New Roman"/>
                <w:color w:val="000000"/>
                <w:szCs w:val="24"/>
              </w:rPr>
              <w:t>s</w:t>
            </w:r>
            <w:r w:rsidRPr="005501A5">
              <w:rPr>
                <w:rFonts w:eastAsia="Times New Roman"/>
                <w:color w:val="000000"/>
                <w:szCs w:val="24"/>
              </w:rPr>
              <w:t>trengths</w:t>
            </w:r>
          </w:p>
        </w:tc>
        <w:tc>
          <w:tcPr>
            <w:tcW w:w="5633" w:type="dxa"/>
          </w:tcPr>
          <w:p w:rsidR="00D330BC" w:rsidRPr="005501A5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 don’t give up easily</w:t>
            </w:r>
            <w:r w:rsidR="00007DAD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D330BC" w:rsidRPr="005501A5" w:rsidTr="00A665DC">
        <w:tc>
          <w:tcPr>
            <w:tcW w:w="3427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People who give me strength</w:t>
            </w:r>
          </w:p>
        </w:tc>
        <w:tc>
          <w:tcPr>
            <w:tcW w:w="5633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family</w:t>
            </w:r>
            <w:r w:rsidR="00007DAD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D330BC" w:rsidRPr="005501A5" w:rsidTr="00A665DC">
        <w:tc>
          <w:tcPr>
            <w:tcW w:w="3427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Things I am proud of</w:t>
            </w:r>
          </w:p>
        </w:tc>
        <w:tc>
          <w:tcPr>
            <w:tcW w:w="5633" w:type="dxa"/>
          </w:tcPr>
          <w:p w:rsidR="00D330BC" w:rsidRDefault="00D330BC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kids</w:t>
            </w:r>
            <w:r w:rsidR="00007DAD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D330BC" w:rsidRPr="005501A5" w:rsidTr="00A665DC">
        <w:tc>
          <w:tcPr>
            <w:tcW w:w="3427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Any other strengths</w:t>
            </w:r>
          </w:p>
        </w:tc>
        <w:tc>
          <w:tcPr>
            <w:tcW w:w="5633" w:type="dxa"/>
          </w:tcPr>
          <w:p w:rsidR="00D330BC" w:rsidRPr="005501A5" w:rsidRDefault="00D330BC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D330BC" w:rsidRPr="005501A5" w:rsidRDefault="00D330BC" w:rsidP="00D330BC"/>
    <w:p w:rsidR="00D330BC" w:rsidRPr="005501A5" w:rsidRDefault="00D330BC" w:rsidP="00D817DF">
      <w:pPr>
        <w:pStyle w:val="Numberlist"/>
      </w:pPr>
      <w:r w:rsidRPr="00CD6C9E">
        <w:t>What</w:t>
      </w:r>
      <w:r w:rsidRPr="005501A5">
        <w:t xml:space="preserve"> skills, capacity and support do </w:t>
      </w:r>
      <w:r>
        <w:t xml:space="preserve">you think </w:t>
      </w:r>
      <w:r w:rsidRPr="005501A5">
        <w:t>your friends and family have to offer that might</w:t>
      </w:r>
      <w:r>
        <w:t xml:space="preserve"> help you achieve the things that matter to you</w:t>
      </w:r>
      <w:r w:rsidRPr="005501A5">
        <w:t xml:space="preserve">? (E.g. do </w:t>
      </w:r>
      <w:r>
        <w:t>you share any common interests</w:t>
      </w:r>
      <w:r w:rsidR="00007DAD">
        <w:t>?</w:t>
      </w:r>
      <w:r>
        <w:t>)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My family can’t help me in here. I have a few mates in here and they help me write to my family and stuff</w:t>
      </w:r>
      <w:r w:rsidR="00007DAD">
        <w:t>,</w:t>
      </w:r>
      <w:r>
        <w:t xml:space="preserve"> but they can’t help with this</w:t>
      </w:r>
      <w:r w:rsidRPr="005501A5">
        <w:t>.</w:t>
      </w:r>
    </w:p>
    <w:p w:rsidR="00D330BC" w:rsidRDefault="00D330BC" w:rsidP="00D330BC"/>
    <w:p w:rsidR="00D330BC" w:rsidRPr="005501A5" w:rsidRDefault="00D330BC" w:rsidP="00D817DF">
      <w:pPr>
        <w:pStyle w:val="Numberlist"/>
      </w:pPr>
      <w:r w:rsidRPr="005501A5">
        <w:t xml:space="preserve">What </w:t>
      </w:r>
      <w:r w:rsidRPr="00CD6C9E">
        <w:t>skills</w:t>
      </w:r>
      <w:r>
        <w:t>, capacity and sup</w:t>
      </w:r>
      <w:r w:rsidRPr="00D817DF">
        <w:t>p</w:t>
      </w:r>
      <w:r>
        <w:t>ort do you think the community has</w:t>
      </w:r>
      <w:r w:rsidRPr="005501A5">
        <w:t xml:space="preserve"> that cou</w:t>
      </w:r>
      <w:r>
        <w:t>ld help you achieve the things that matter to you</w:t>
      </w:r>
      <w:r w:rsidRPr="005501A5">
        <w:t>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I don’t know. The physio comes to see me and there is a bloke who helps me have a bath once a week but otherwise it’s left to the prison officers who are too busy most of the time.</w:t>
      </w:r>
    </w:p>
    <w:p w:rsidR="00D330BC" w:rsidRPr="005501A5" w:rsidRDefault="00D330BC" w:rsidP="00D330BC"/>
    <w:p w:rsidR="00D330BC" w:rsidRPr="005501A5" w:rsidRDefault="00D330BC" w:rsidP="00D817DF">
      <w:pPr>
        <w:pStyle w:val="Numberlist"/>
      </w:pPr>
      <w:r w:rsidRPr="005501A5">
        <w:t xml:space="preserve">Are </w:t>
      </w:r>
      <w:r w:rsidRPr="00CD6C9E">
        <w:t>the</w:t>
      </w:r>
      <w:r w:rsidRPr="005501A5">
        <w:t xml:space="preserve"> skills, support and capacity available sufficient to enable you to achieve the thin</w:t>
      </w:r>
      <w:r>
        <w:t>gs that matter to you</w:t>
      </w:r>
      <w:r w:rsidRPr="005501A5">
        <w:t>?</w:t>
      </w:r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No</w:t>
      </w:r>
      <w:r w:rsidR="00007DAD">
        <w:t>.</w:t>
      </w:r>
    </w:p>
    <w:p w:rsidR="00D330BC" w:rsidRDefault="00D330BC" w:rsidP="00D330BC"/>
    <w:p w:rsidR="00D330BC" w:rsidRPr="005501A5" w:rsidRDefault="00D330BC" w:rsidP="00D817DF">
      <w:pPr>
        <w:pStyle w:val="Numberlist"/>
      </w:pPr>
      <w:r w:rsidRPr="005501A5">
        <w:t xml:space="preserve">Eligibility </w:t>
      </w:r>
      <w:r w:rsidR="00007DAD">
        <w:t>d</w:t>
      </w:r>
      <w:r w:rsidRPr="00CD6C9E">
        <w:t>etermination</w:t>
      </w:r>
      <w:r w:rsidR="00007DAD">
        <w:t>.</w:t>
      </w:r>
      <w:bookmarkStart w:id="0" w:name="_GoBack"/>
      <w:bookmarkEnd w:id="0"/>
    </w:p>
    <w:p w:rsidR="00D330BC" w:rsidRDefault="00D330BC" w:rsidP="00007DAD">
      <w:pPr>
        <w:pStyle w:val="Bullet1"/>
        <w:numPr>
          <w:ilvl w:val="0"/>
          <w:numId w:val="0"/>
        </w:numPr>
        <w:ind w:left="357"/>
      </w:pPr>
      <w:r>
        <w:t>Colin has eligible care and support needs. Care and support could include:</w:t>
      </w:r>
    </w:p>
    <w:p w:rsidR="00D330BC" w:rsidRDefault="00D330BC" w:rsidP="00D330BC">
      <w:pPr>
        <w:pStyle w:val="Quote"/>
        <w:numPr>
          <w:ilvl w:val="0"/>
          <w:numId w:val="35"/>
        </w:numPr>
        <w:ind w:left="714" w:hanging="357"/>
      </w:pPr>
      <w:r>
        <w:t>The Prison Healthcare Service providing support with washing and dressing in the morning and during the evening</w:t>
      </w:r>
    </w:p>
    <w:p w:rsidR="00D330BC" w:rsidRDefault="00D330BC" w:rsidP="00D330BC">
      <w:pPr>
        <w:pStyle w:val="Quote"/>
        <w:numPr>
          <w:ilvl w:val="0"/>
          <w:numId w:val="35"/>
        </w:numPr>
        <w:ind w:left="714" w:hanging="357"/>
      </w:pPr>
      <w:r>
        <w:t>A bell in his cell to call for help when he needs to use the toilet</w:t>
      </w:r>
    </w:p>
    <w:p w:rsidR="00007DAD" w:rsidRDefault="00D330BC" w:rsidP="00007DAD">
      <w:pPr>
        <w:pStyle w:val="Quote"/>
        <w:numPr>
          <w:ilvl w:val="0"/>
          <w:numId w:val="35"/>
        </w:numPr>
        <w:ind w:left="714" w:hanging="357"/>
      </w:pPr>
      <w:r>
        <w:t>Reducing sleep</w:t>
      </w:r>
      <w:r w:rsidR="00007DAD">
        <w:t xml:space="preserve"> </w:t>
      </w:r>
      <w:r>
        <w:t>time to allow more time in the morning to get to the toilet</w:t>
      </w:r>
    </w:p>
    <w:p w:rsidR="00557C15" w:rsidRPr="00007DAD" w:rsidRDefault="00D330BC" w:rsidP="00007DAD">
      <w:pPr>
        <w:pStyle w:val="Quote"/>
        <w:numPr>
          <w:ilvl w:val="0"/>
          <w:numId w:val="35"/>
        </w:numPr>
        <w:ind w:left="714" w:hanging="357"/>
      </w:pPr>
      <w:r>
        <w:t>Handrail or raised toilet seat in a toilet facility close by (make it easier and quicker to use the toilet).</w:t>
      </w:r>
    </w:p>
    <w:sectPr w:rsidR="00557C15" w:rsidRPr="00007DAD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07DA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07DA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7DAD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60E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9188E"/>
    <w:rsid w:val="002928B4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17A7E"/>
    <w:rsid w:val="00523FA3"/>
    <w:rsid w:val="00525F50"/>
    <w:rsid w:val="005567B8"/>
    <w:rsid w:val="00557C15"/>
    <w:rsid w:val="00563362"/>
    <w:rsid w:val="0056422B"/>
    <w:rsid w:val="00566FCB"/>
    <w:rsid w:val="00582A3D"/>
    <w:rsid w:val="00611DB1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D6D0E"/>
    <w:rsid w:val="008E5F69"/>
    <w:rsid w:val="00901906"/>
    <w:rsid w:val="009143F1"/>
    <w:rsid w:val="00956064"/>
    <w:rsid w:val="0095660B"/>
    <w:rsid w:val="0096416B"/>
    <w:rsid w:val="009E39F5"/>
    <w:rsid w:val="00A11033"/>
    <w:rsid w:val="00A2075A"/>
    <w:rsid w:val="00A60B65"/>
    <w:rsid w:val="00AF08A1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86B47"/>
    <w:rsid w:val="00CC56C9"/>
    <w:rsid w:val="00D20A4F"/>
    <w:rsid w:val="00D330BC"/>
    <w:rsid w:val="00D53F01"/>
    <w:rsid w:val="00D76AFB"/>
    <w:rsid w:val="00D7779D"/>
    <w:rsid w:val="00D817DF"/>
    <w:rsid w:val="00DC4B1A"/>
    <w:rsid w:val="00DE4ACB"/>
    <w:rsid w:val="00E34EB3"/>
    <w:rsid w:val="00E354E3"/>
    <w:rsid w:val="00E70786"/>
    <w:rsid w:val="00E91747"/>
    <w:rsid w:val="00EB58AA"/>
    <w:rsid w:val="00EC0B3A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135-FBA6-43B6-B290-9F47BA0B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2016-03-22T16:52:00Z</dcterms:created>
  <dcterms:modified xsi:type="dcterms:W3CDTF">2016-04-29T12:04:00Z</dcterms:modified>
</cp:coreProperties>
</file>